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79" w:rsidRDefault="00250579" w:rsidP="0025057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7"/>
          <w:szCs w:val="27"/>
          <w:shd w:val="clear" w:color="auto" w:fill="FFFFFF"/>
        </w:rPr>
      </w:pPr>
      <w:bookmarkStart w:id="0" w:name="_GoBack"/>
      <w:r>
        <w:rPr>
          <w:rStyle w:val="a4"/>
          <w:rFonts w:ascii="Arial" w:hAnsi="Arial" w:cs="Arial"/>
          <w:color w:val="333333"/>
          <w:sz w:val="27"/>
          <w:szCs w:val="27"/>
          <w:shd w:val="clear" w:color="auto" w:fill="FFFFFF"/>
        </w:rPr>
        <w:t>Телефоны экстренной помощи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4"/>
          <w:rFonts w:ascii="Arial" w:hAnsi="Arial" w:cs="Arial"/>
          <w:color w:val="333333"/>
          <w:sz w:val="27"/>
          <w:szCs w:val="27"/>
          <w:shd w:val="clear" w:color="auto" w:fill="FFFFFF"/>
        </w:rPr>
        <w:t>в случае противоправных действий в семье</w:t>
      </w:r>
    </w:p>
    <w:bookmarkEnd w:id="0"/>
    <w:p w:rsidR="00250579" w:rsidRDefault="00250579" w:rsidP="0025057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Segoe UI" w:hAnsi="Segoe UI" w:cs="Segoe UI"/>
          <w:color w:val="495057"/>
          <w:sz w:val="22"/>
          <w:szCs w:val="22"/>
        </w:rPr>
      </w:pPr>
    </w:p>
    <w:p w:rsidR="00250579" w:rsidRDefault="00250579" w:rsidP="0025057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495057"/>
          <w:sz w:val="22"/>
          <w:szCs w:val="22"/>
        </w:rPr>
      </w:pPr>
      <w:r>
        <w:rPr>
          <w:rStyle w:val="a4"/>
          <w:rFonts w:ascii="Segoe UI" w:hAnsi="Segoe UI" w:cs="Segoe UI"/>
          <w:color w:val="495057"/>
          <w:sz w:val="22"/>
          <w:szCs w:val="22"/>
        </w:rPr>
        <w:t>Правоохранительные органы. </w:t>
      </w:r>
      <w:r>
        <w:rPr>
          <w:rFonts w:ascii="Segoe UI" w:hAnsi="Segoe UI" w:cs="Segoe UI"/>
          <w:color w:val="495057"/>
          <w:sz w:val="22"/>
          <w:szCs w:val="22"/>
        </w:rPr>
        <w:t>Если Вы подвергаетесь семейной жестокости, обратитесь в правоохранительные органы по телефону 102</w:t>
      </w:r>
      <w:r>
        <w:rPr>
          <w:rStyle w:val="a4"/>
          <w:rFonts w:ascii="Segoe UI" w:hAnsi="Segoe UI" w:cs="Segoe UI"/>
          <w:i/>
          <w:iCs/>
          <w:color w:val="495057"/>
          <w:sz w:val="22"/>
          <w:szCs w:val="22"/>
        </w:rPr>
        <w:t>.</w:t>
      </w:r>
    </w:p>
    <w:p w:rsidR="00250579" w:rsidRDefault="00250579" w:rsidP="0025057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495057"/>
          <w:sz w:val="22"/>
          <w:szCs w:val="22"/>
        </w:rPr>
      </w:pPr>
      <w:r>
        <w:rPr>
          <w:rStyle w:val="a4"/>
          <w:rFonts w:ascii="Segoe UI" w:hAnsi="Segoe UI" w:cs="Segoe UI"/>
          <w:color w:val="495057"/>
          <w:sz w:val="22"/>
          <w:szCs w:val="22"/>
        </w:rPr>
        <w:t>Территориальные центры социального обслуживания населения. </w:t>
      </w:r>
      <w:r>
        <w:rPr>
          <w:rFonts w:ascii="Segoe UI" w:hAnsi="Segoe UI" w:cs="Segoe UI"/>
          <w:color w:val="495057"/>
          <w:sz w:val="22"/>
          <w:szCs w:val="22"/>
        </w:rPr>
        <w:t>В штате большинства центров имеются психологи, специалисты по социальной работе, которые помогут разобраться</w:t>
      </w:r>
      <w:r>
        <w:rPr>
          <w:rFonts w:ascii="Segoe UI" w:hAnsi="Segoe UI" w:cs="Segoe UI"/>
          <w:color w:val="495057"/>
          <w:sz w:val="22"/>
          <w:szCs w:val="22"/>
        </w:rPr>
        <w:br/>
        <w:t>в сложившейся ситуации (адрес учреждения «Шкловский районный центр социального обслуживания населения»: г. Шклов, ул. Почтовая, 31 (</w:t>
      </w:r>
      <w:proofErr w:type="spellStart"/>
      <w:r>
        <w:rPr>
          <w:rFonts w:ascii="Segoe UI" w:hAnsi="Segoe UI" w:cs="Segoe UI"/>
          <w:color w:val="495057"/>
          <w:sz w:val="22"/>
          <w:szCs w:val="22"/>
        </w:rPr>
        <w:t>каб</w:t>
      </w:r>
      <w:proofErr w:type="spellEnd"/>
      <w:r>
        <w:rPr>
          <w:rFonts w:ascii="Segoe UI" w:hAnsi="Segoe UI" w:cs="Segoe UI"/>
          <w:color w:val="495057"/>
          <w:sz w:val="22"/>
          <w:szCs w:val="22"/>
        </w:rPr>
        <w:t>. 6), оказывает услуги временного приюта («кризисная» комната) для граждан, пострадавших от домашнего насилия. При возникновении необходимости в услугах временного приюта можно обратиться</w:t>
      </w:r>
      <w:r>
        <w:rPr>
          <w:rFonts w:ascii="Segoe UI" w:hAnsi="Segoe UI" w:cs="Segoe UI"/>
          <w:color w:val="495057"/>
          <w:sz w:val="22"/>
          <w:szCs w:val="22"/>
        </w:rPr>
        <w:br/>
        <w:t>по телефонам: (802239) 95-549, 8-033-903-09-76).</w:t>
      </w:r>
    </w:p>
    <w:p w:rsidR="00250579" w:rsidRDefault="00250579" w:rsidP="0025057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495057"/>
          <w:sz w:val="22"/>
          <w:szCs w:val="22"/>
        </w:rPr>
      </w:pPr>
      <w:r>
        <w:rPr>
          <w:rStyle w:val="a4"/>
          <w:rFonts w:ascii="Segoe UI" w:hAnsi="Segoe UI" w:cs="Segoe UI"/>
          <w:color w:val="495057"/>
          <w:sz w:val="22"/>
          <w:szCs w:val="22"/>
        </w:rPr>
        <w:t>Медицинские учреждения. </w:t>
      </w:r>
      <w:r>
        <w:rPr>
          <w:rFonts w:ascii="Segoe UI" w:hAnsi="Segoe UI" w:cs="Segoe UI"/>
          <w:color w:val="495057"/>
          <w:sz w:val="22"/>
          <w:szCs w:val="22"/>
        </w:rPr>
        <w:t>Если Вы пострадали от физического насилия, обратитесь за медицинской помощью, зафиксируйте побои.</w:t>
      </w:r>
      <w:r>
        <w:rPr>
          <w:rFonts w:ascii="Segoe UI" w:hAnsi="Segoe UI" w:cs="Segoe UI"/>
          <w:color w:val="495057"/>
          <w:sz w:val="22"/>
          <w:szCs w:val="22"/>
        </w:rPr>
        <w:br/>
        <w:t>В дальнейшем заключение врача поможет наказать преступника.</w:t>
      </w:r>
    </w:p>
    <w:p w:rsidR="00250579" w:rsidRDefault="00250579" w:rsidP="0025057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495057"/>
          <w:sz w:val="22"/>
          <w:szCs w:val="22"/>
        </w:rPr>
      </w:pPr>
      <w:r>
        <w:rPr>
          <w:rFonts w:ascii="Segoe UI" w:hAnsi="Segoe UI" w:cs="Segoe UI"/>
          <w:color w:val="495057"/>
          <w:sz w:val="22"/>
          <w:szCs w:val="22"/>
        </w:rPr>
        <w:t>Телефоны горячей линии по вопросам насилия социального кризисного центра для женщин общественной организации </w:t>
      </w:r>
      <w:r>
        <w:rPr>
          <w:rStyle w:val="a4"/>
          <w:rFonts w:ascii="Segoe UI" w:hAnsi="Segoe UI" w:cs="Segoe UI"/>
          <w:color w:val="495057"/>
          <w:sz w:val="22"/>
          <w:szCs w:val="22"/>
        </w:rPr>
        <w:t>ЧСПУО «SOS – детская деревня Могилев» 8-044-7-607-603, 8044-5-61-82-57 (А1)</w:t>
      </w:r>
      <w:r>
        <w:rPr>
          <w:rFonts w:ascii="Segoe UI" w:hAnsi="Segoe UI" w:cs="Segoe UI"/>
          <w:color w:val="495057"/>
          <w:sz w:val="22"/>
          <w:szCs w:val="22"/>
        </w:rPr>
        <w:t>.</w:t>
      </w:r>
    </w:p>
    <w:p w:rsidR="002F6E35" w:rsidRDefault="002F6E35"/>
    <w:sectPr w:rsidR="002F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4F"/>
    <w:rsid w:val="000C214F"/>
    <w:rsid w:val="00250579"/>
    <w:rsid w:val="002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2962"/>
  <w15:chartTrackingRefBased/>
  <w15:docId w15:val="{D81D192A-EF56-4E07-BC34-AE7C71D6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2026-05-05T09:17:00Z</dcterms:created>
  <dcterms:modified xsi:type="dcterms:W3CDTF">2026-05-05T09:17:00Z</dcterms:modified>
</cp:coreProperties>
</file>