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4840"/>
        <w:gridCol w:w="1717"/>
        <w:gridCol w:w="3852"/>
      </w:tblGrid>
      <w:tr w:rsidR="002E747A" w:rsidRPr="00D34A2F" w:rsidTr="00105FE9">
        <w:tc>
          <w:tcPr>
            <w:tcW w:w="4394" w:type="dxa"/>
          </w:tcPr>
          <w:p w:rsidR="002E747A" w:rsidRPr="00D34A2F" w:rsidRDefault="002E747A" w:rsidP="00105FE9">
            <w:r w:rsidRPr="00D34A2F">
              <w:rPr>
                <w:szCs w:val="28"/>
              </w:rPr>
              <w:t>Спортивные эстафеты «Спорт и я: дружба навсегда»</w:t>
            </w:r>
          </w:p>
        </w:tc>
        <w:tc>
          <w:tcPr>
            <w:tcW w:w="1559" w:type="dxa"/>
          </w:tcPr>
          <w:p w:rsidR="002E747A" w:rsidRDefault="002E747A" w:rsidP="00105FE9"/>
          <w:p w:rsidR="002E747A" w:rsidRPr="00D34A2F" w:rsidRDefault="002E747A" w:rsidP="00105FE9">
            <w:r w:rsidRPr="00D34A2F">
              <w:t>10.00-11.00</w:t>
            </w:r>
          </w:p>
        </w:tc>
        <w:tc>
          <w:tcPr>
            <w:tcW w:w="3497" w:type="dxa"/>
          </w:tcPr>
          <w:p w:rsidR="002E747A" w:rsidRPr="00D34A2F" w:rsidRDefault="002E747A" w:rsidP="00105FE9">
            <w:proofErr w:type="spellStart"/>
            <w:r w:rsidRPr="00D34A2F">
              <w:t>Кужелькова</w:t>
            </w:r>
            <w:proofErr w:type="spellEnd"/>
            <w:r w:rsidRPr="00D34A2F">
              <w:t xml:space="preserve"> О.С.,</w:t>
            </w:r>
          </w:p>
          <w:p w:rsidR="002E747A" w:rsidRPr="00D34A2F" w:rsidRDefault="002E747A" w:rsidP="00105FE9">
            <w:r w:rsidRPr="00D34A2F">
              <w:t>учитель АФК</w:t>
            </w:r>
          </w:p>
        </w:tc>
      </w:tr>
      <w:tr w:rsidR="002E747A" w:rsidRPr="00D34A2F" w:rsidTr="00105FE9">
        <w:tc>
          <w:tcPr>
            <w:tcW w:w="4394" w:type="dxa"/>
          </w:tcPr>
          <w:p w:rsidR="002E747A" w:rsidRPr="00D34A2F" w:rsidRDefault="002E747A" w:rsidP="00105FE9">
            <w:r w:rsidRPr="00D34A2F">
              <w:t xml:space="preserve">Познавательный час </w:t>
            </w:r>
          </w:p>
          <w:p w:rsidR="002E747A" w:rsidRPr="00D34A2F" w:rsidRDefault="002E747A" w:rsidP="00105FE9">
            <w:r w:rsidRPr="00D34A2F">
              <w:t>«Рождественские тайны»</w:t>
            </w:r>
          </w:p>
        </w:tc>
        <w:tc>
          <w:tcPr>
            <w:tcW w:w="1559" w:type="dxa"/>
          </w:tcPr>
          <w:p w:rsidR="002E747A" w:rsidRDefault="002E747A" w:rsidP="00105FE9"/>
          <w:p w:rsidR="002E747A" w:rsidRPr="00D34A2F" w:rsidRDefault="002E747A" w:rsidP="00105FE9">
            <w:r w:rsidRPr="00D34A2F">
              <w:t>11.00 – 12.00</w:t>
            </w:r>
          </w:p>
        </w:tc>
        <w:tc>
          <w:tcPr>
            <w:tcW w:w="3497" w:type="dxa"/>
          </w:tcPr>
          <w:p w:rsidR="002E747A" w:rsidRDefault="002E747A" w:rsidP="00105FE9"/>
          <w:p w:rsidR="002E747A" w:rsidRPr="00D34A2F" w:rsidRDefault="002E747A" w:rsidP="00105FE9">
            <w:proofErr w:type="spellStart"/>
            <w:r w:rsidRPr="00D34A2F">
              <w:t>Грушецкая</w:t>
            </w:r>
            <w:proofErr w:type="spellEnd"/>
            <w:r w:rsidRPr="00D34A2F">
              <w:t xml:space="preserve"> Г.Н.</w:t>
            </w:r>
          </w:p>
        </w:tc>
      </w:tr>
      <w:tr w:rsidR="002E747A" w:rsidRPr="00D34A2F" w:rsidTr="00105FE9">
        <w:tc>
          <w:tcPr>
            <w:tcW w:w="4394" w:type="dxa"/>
          </w:tcPr>
          <w:p w:rsidR="002E747A" w:rsidRPr="00D34A2F" w:rsidRDefault="002E747A" w:rsidP="00105FE9">
            <w:r w:rsidRPr="00D34A2F">
              <w:t>Интеллектуальная игра «</w:t>
            </w:r>
            <w:proofErr w:type="gramStart"/>
            <w:r w:rsidRPr="00D34A2F">
              <w:t>Самый</w:t>
            </w:r>
            <w:proofErr w:type="gramEnd"/>
            <w:r w:rsidRPr="00D34A2F">
              <w:t xml:space="preserve"> умный»</w:t>
            </w:r>
          </w:p>
        </w:tc>
        <w:tc>
          <w:tcPr>
            <w:tcW w:w="1559" w:type="dxa"/>
          </w:tcPr>
          <w:p w:rsidR="002E747A" w:rsidRPr="00D34A2F" w:rsidRDefault="002E747A" w:rsidP="00105FE9">
            <w:r w:rsidRPr="00D34A2F">
              <w:t>11.00 – 12.00</w:t>
            </w:r>
          </w:p>
        </w:tc>
        <w:tc>
          <w:tcPr>
            <w:tcW w:w="3497" w:type="dxa"/>
          </w:tcPr>
          <w:p w:rsidR="002E747A" w:rsidRPr="00D34A2F" w:rsidRDefault="002E747A" w:rsidP="00105FE9">
            <w:proofErr w:type="spellStart"/>
            <w:r w:rsidRPr="00D34A2F">
              <w:t>Тивоненко</w:t>
            </w:r>
            <w:proofErr w:type="spellEnd"/>
            <w:r w:rsidRPr="00D34A2F">
              <w:t xml:space="preserve"> Д.С.</w:t>
            </w:r>
          </w:p>
        </w:tc>
      </w:tr>
      <w:tr w:rsidR="002E747A" w:rsidRPr="00D34A2F" w:rsidTr="00105FE9">
        <w:tc>
          <w:tcPr>
            <w:tcW w:w="4394" w:type="dxa"/>
          </w:tcPr>
          <w:p w:rsidR="002E747A" w:rsidRPr="00D34A2F" w:rsidRDefault="002E747A" w:rsidP="00105FE9">
            <w:pPr>
              <w:rPr>
                <w:color w:val="000000" w:themeColor="text1"/>
              </w:rPr>
            </w:pPr>
            <w:r w:rsidRPr="00D34A2F">
              <w:rPr>
                <w:color w:val="000000" w:themeColor="text1"/>
              </w:rPr>
              <w:t>Консультация для родителей «</w:t>
            </w:r>
            <w:r w:rsidRPr="00D34A2F">
              <w:rPr>
                <w:rFonts w:eastAsia="Calibri"/>
                <w:color w:val="000000" w:themeColor="text1"/>
              </w:rPr>
              <w:t xml:space="preserve">О соблюдении </w:t>
            </w:r>
            <w:proofErr w:type="gramStart"/>
            <w:r w:rsidRPr="00D34A2F">
              <w:rPr>
                <w:rFonts w:eastAsia="Calibri"/>
                <w:color w:val="000000" w:themeColor="text1"/>
              </w:rPr>
              <w:t>обучающимися</w:t>
            </w:r>
            <w:proofErr w:type="gramEnd"/>
            <w:r w:rsidRPr="00D34A2F">
              <w:rPr>
                <w:rFonts w:eastAsia="Calibri"/>
                <w:color w:val="000000" w:themeColor="text1"/>
              </w:rPr>
              <w:t xml:space="preserve"> общественного порядка»</w:t>
            </w:r>
          </w:p>
        </w:tc>
        <w:tc>
          <w:tcPr>
            <w:tcW w:w="1559" w:type="dxa"/>
          </w:tcPr>
          <w:p w:rsidR="002E747A" w:rsidRDefault="002E747A" w:rsidP="00105FE9">
            <w:pPr>
              <w:rPr>
                <w:color w:val="000000" w:themeColor="text1"/>
              </w:rPr>
            </w:pPr>
          </w:p>
          <w:p w:rsidR="002E747A" w:rsidRPr="00D34A2F" w:rsidRDefault="002E747A" w:rsidP="00105FE9">
            <w:pPr>
              <w:rPr>
                <w:color w:val="000000" w:themeColor="text1"/>
              </w:rPr>
            </w:pPr>
            <w:r w:rsidRPr="00D34A2F">
              <w:rPr>
                <w:color w:val="000000" w:themeColor="text1"/>
              </w:rPr>
              <w:t>11.00-12.00</w:t>
            </w:r>
          </w:p>
        </w:tc>
        <w:tc>
          <w:tcPr>
            <w:tcW w:w="3497" w:type="dxa"/>
          </w:tcPr>
          <w:p w:rsidR="002E747A" w:rsidRDefault="002E747A" w:rsidP="00105FE9">
            <w:pPr>
              <w:rPr>
                <w:color w:val="000000" w:themeColor="text1"/>
              </w:rPr>
            </w:pPr>
          </w:p>
          <w:p w:rsidR="002E747A" w:rsidRPr="00D34A2F" w:rsidRDefault="002E747A" w:rsidP="00105FE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Шутикова</w:t>
            </w:r>
            <w:proofErr w:type="spellEnd"/>
            <w:r>
              <w:rPr>
                <w:color w:val="000000" w:themeColor="text1"/>
              </w:rPr>
              <w:t xml:space="preserve"> Л.М., педагог социальный</w:t>
            </w:r>
          </w:p>
        </w:tc>
      </w:tr>
      <w:tr w:rsidR="002E747A" w:rsidRPr="00D34A2F" w:rsidTr="00105FE9">
        <w:tc>
          <w:tcPr>
            <w:tcW w:w="4394" w:type="dxa"/>
          </w:tcPr>
          <w:p w:rsidR="002E747A" w:rsidRPr="00D34A2F" w:rsidRDefault="002E747A" w:rsidP="00105FE9">
            <w:pPr>
              <w:rPr>
                <w:color w:val="000000"/>
              </w:rPr>
            </w:pPr>
            <w:r w:rsidRPr="00D34A2F">
              <w:rPr>
                <w:color w:val="000000"/>
              </w:rPr>
              <w:t>Час общения </w:t>
            </w:r>
          </w:p>
          <w:p w:rsidR="002E747A" w:rsidRPr="00D34A2F" w:rsidRDefault="002E747A" w:rsidP="00105FE9">
            <w:r w:rsidRPr="00D34A2F">
              <w:rPr>
                <w:color w:val="000000"/>
              </w:rPr>
              <w:t>«Человек и его предназначение»</w:t>
            </w:r>
          </w:p>
        </w:tc>
        <w:tc>
          <w:tcPr>
            <w:tcW w:w="1559" w:type="dxa"/>
          </w:tcPr>
          <w:p w:rsidR="002E747A" w:rsidRDefault="002E747A" w:rsidP="00105FE9"/>
          <w:p w:rsidR="002E747A" w:rsidRPr="00D34A2F" w:rsidRDefault="002E747A" w:rsidP="00105FE9">
            <w:r w:rsidRPr="00D34A2F">
              <w:t>15.00 – 16.00</w:t>
            </w:r>
          </w:p>
        </w:tc>
        <w:tc>
          <w:tcPr>
            <w:tcW w:w="3497" w:type="dxa"/>
          </w:tcPr>
          <w:p w:rsidR="002E747A" w:rsidRPr="00D34A2F" w:rsidRDefault="002E747A" w:rsidP="00105FE9"/>
          <w:p w:rsidR="002E747A" w:rsidRPr="00D34A2F" w:rsidRDefault="002E747A" w:rsidP="00105FE9">
            <w:r>
              <w:t>Савчук И.Л., педагог-психолог</w:t>
            </w:r>
          </w:p>
        </w:tc>
      </w:tr>
      <w:tr w:rsidR="002E747A" w:rsidRPr="00D34A2F" w:rsidTr="00105FE9">
        <w:trPr>
          <w:trHeight w:val="435"/>
        </w:trPr>
        <w:tc>
          <w:tcPr>
            <w:tcW w:w="4394" w:type="dxa"/>
          </w:tcPr>
          <w:p w:rsidR="002E747A" w:rsidRPr="00D34A2F" w:rsidRDefault="002E747A" w:rsidP="00105FE9"/>
          <w:p w:rsidR="002E747A" w:rsidRPr="00D34A2F" w:rsidRDefault="002E747A" w:rsidP="00105FE9">
            <w:r w:rsidRPr="00D34A2F">
              <w:t>Кружок «Цвик-АРТ»</w:t>
            </w:r>
          </w:p>
        </w:tc>
        <w:tc>
          <w:tcPr>
            <w:tcW w:w="1559" w:type="dxa"/>
          </w:tcPr>
          <w:p w:rsidR="002E747A" w:rsidRPr="00D34A2F" w:rsidRDefault="002E747A" w:rsidP="00105FE9"/>
          <w:p w:rsidR="002E747A" w:rsidRPr="00D34A2F" w:rsidRDefault="002E747A" w:rsidP="00105FE9">
            <w:r w:rsidRPr="00D34A2F">
              <w:t>15.00-15.45</w:t>
            </w:r>
          </w:p>
        </w:tc>
        <w:tc>
          <w:tcPr>
            <w:tcW w:w="3497" w:type="dxa"/>
          </w:tcPr>
          <w:p w:rsidR="002E747A" w:rsidRPr="00D34A2F" w:rsidRDefault="002E747A" w:rsidP="00105FE9"/>
          <w:p w:rsidR="002E747A" w:rsidRPr="00D34A2F" w:rsidRDefault="002E747A" w:rsidP="00105FE9">
            <w:proofErr w:type="spellStart"/>
            <w:r w:rsidRPr="00D34A2F">
              <w:t>Азенова</w:t>
            </w:r>
            <w:proofErr w:type="spellEnd"/>
            <w:r w:rsidRPr="00D34A2F">
              <w:t xml:space="preserve"> З.Г., воспитатель </w:t>
            </w:r>
          </w:p>
        </w:tc>
      </w:tr>
      <w:tr w:rsidR="002E747A" w:rsidRPr="00D34A2F" w:rsidTr="00105FE9">
        <w:tc>
          <w:tcPr>
            <w:tcW w:w="4394" w:type="dxa"/>
          </w:tcPr>
          <w:p w:rsidR="002E747A" w:rsidRPr="00D34A2F" w:rsidRDefault="002E747A" w:rsidP="00105FE9"/>
          <w:p w:rsidR="002E747A" w:rsidRPr="00D34A2F" w:rsidRDefault="002E747A" w:rsidP="00105FE9">
            <w:r w:rsidRPr="00D34A2F">
              <w:t>Кружок «Радужка»</w:t>
            </w:r>
          </w:p>
        </w:tc>
        <w:tc>
          <w:tcPr>
            <w:tcW w:w="1559" w:type="dxa"/>
          </w:tcPr>
          <w:p w:rsidR="002E747A" w:rsidRDefault="002E747A" w:rsidP="00105FE9"/>
          <w:p w:rsidR="002E747A" w:rsidRPr="00D34A2F" w:rsidRDefault="002E747A" w:rsidP="00105FE9">
            <w:r w:rsidRPr="00D34A2F">
              <w:t>16.00-17.35</w:t>
            </w:r>
          </w:p>
        </w:tc>
        <w:tc>
          <w:tcPr>
            <w:tcW w:w="3497" w:type="dxa"/>
          </w:tcPr>
          <w:p w:rsidR="002E747A" w:rsidRPr="00D34A2F" w:rsidRDefault="002E747A" w:rsidP="00105FE9">
            <w:proofErr w:type="spellStart"/>
            <w:r w:rsidRPr="00D34A2F">
              <w:t>Подстенная</w:t>
            </w:r>
            <w:proofErr w:type="spellEnd"/>
            <w:r w:rsidRPr="00D34A2F">
              <w:t xml:space="preserve"> Г.Н., </w:t>
            </w:r>
          </w:p>
          <w:p w:rsidR="002E747A" w:rsidRPr="00D34A2F" w:rsidRDefault="002E747A" w:rsidP="00105FE9">
            <w:r w:rsidRPr="00D34A2F">
              <w:t>педагог доп. образования</w:t>
            </w:r>
          </w:p>
        </w:tc>
      </w:tr>
      <w:tr w:rsidR="002E747A" w:rsidRPr="00D34A2F" w:rsidTr="00105FE9">
        <w:tc>
          <w:tcPr>
            <w:tcW w:w="4394" w:type="dxa"/>
          </w:tcPr>
          <w:p w:rsidR="002E747A" w:rsidRPr="00D34A2F" w:rsidRDefault="002E747A" w:rsidP="00105FE9">
            <w:r w:rsidRPr="00D34A2F">
              <w:t>Субботний кинозал</w:t>
            </w:r>
          </w:p>
        </w:tc>
        <w:tc>
          <w:tcPr>
            <w:tcW w:w="1559" w:type="dxa"/>
          </w:tcPr>
          <w:p w:rsidR="002E747A" w:rsidRPr="00D34A2F" w:rsidRDefault="002E747A" w:rsidP="00105FE9">
            <w:r w:rsidRPr="00D34A2F">
              <w:t>19.00-20.30</w:t>
            </w:r>
          </w:p>
        </w:tc>
        <w:tc>
          <w:tcPr>
            <w:tcW w:w="3497" w:type="dxa"/>
          </w:tcPr>
          <w:p w:rsidR="002E747A" w:rsidRPr="00D34A2F" w:rsidRDefault="002E747A" w:rsidP="00105FE9">
            <w:r w:rsidRPr="00D34A2F">
              <w:t>воспитатель</w:t>
            </w:r>
          </w:p>
        </w:tc>
      </w:tr>
    </w:tbl>
    <w:p w:rsidR="00C448CC" w:rsidRDefault="00C448CC">
      <w:bookmarkStart w:id="0" w:name="_GoBack"/>
      <w:bookmarkEnd w:id="0"/>
    </w:p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420D7"/>
    <w:rsid w:val="00D43E71"/>
    <w:rsid w:val="00D727D9"/>
    <w:rsid w:val="00D82C65"/>
    <w:rsid w:val="00D90A0D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2025-02-20T06:01:00Z</dcterms:created>
  <dcterms:modified xsi:type="dcterms:W3CDTF">2025-02-20T06:04:00Z</dcterms:modified>
</cp:coreProperties>
</file>