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E0" w:rsidRPr="00E72867" w:rsidRDefault="00E72867" w:rsidP="00E72867">
      <w:pPr>
        <w:spacing w:after="0"/>
        <w:ind w:firstLine="709"/>
        <w:contextualSpacing/>
        <w:jc w:val="center"/>
        <w:rPr>
          <w:b/>
        </w:rPr>
      </w:pPr>
      <w:bookmarkStart w:id="0" w:name="_GoBack"/>
      <w:r w:rsidRPr="00E72867">
        <w:rPr>
          <w:b/>
        </w:rPr>
        <w:t>К</w:t>
      </w:r>
      <w:r w:rsidR="00976DE0" w:rsidRPr="00E72867">
        <w:rPr>
          <w:b/>
        </w:rPr>
        <w:t>ак уберечь ребенка от сексуального насилия</w:t>
      </w:r>
    </w:p>
    <w:p w:rsidR="00976DE0" w:rsidRPr="00E72867" w:rsidRDefault="00976DE0" w:rsidP="00E72867">
      <w:pPr>
        <w:spacing w:after="0"/>
        <w:ind w:firstLine="709"/>
        <w:contextualSpacing/>
        <w:jc w:val="center"/>
        <w:rPr>
          <w:b/>
        </w:rPr>
      </w:pPr>
      <w:r w:rsidRPr="00E72867">
        <w:rPr>
          <w:b/>
        </w:rPr>
        <w:t>(памятка родителям)</w:t>
      </w:r>
    </w:p>
    <w:bookmarkEnd w:id="0"/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Предлагаем несколько советов, которые помогут уберечь вашего ребенка от опасности.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Расскажите детям об их праве на личную неприкосновенность, на защиту себя от физических посягательств любыми средствами.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rPr>
          <w:b/>
        </w:rPr>
        <w:t>ВАЖНО</w:t>
      </w:r>
      <w:r w:rsidRPr="00E72867">
        <w:t> научить ребенка отличать уважение к взрослым от безусловного подчинения всем старшим.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 xml:space="preserve">Дети имеют право и должны </w:t>
      </w:r>
      <w:proofErr w:type="gramStart"/>
      <w:r w:rsidRPr="00E72867">
        <w:rPr>
          <w:b/>
        </w:rPr>
        <w:t>сказать</w:t>
      </w:r>
      <w:proofErr w:type="gramEnd"/>
      <w:r w:rsidRPr="00E72867">
        <w:rPr>
          <w:b/>
        </w:rPr>
        <w:t> «НЕТ»</w:t>
      </w:r>
      <w:r w:rsidRPr="00E72867">
        <w:t> любому, кто намеревается причинить им вред в любой форме.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Дети должны находиться на улице в кругу друзей, но только с теми, кого Вы знаете и не позже 22.00. Если они вместе громко закричат или кто-то позовет родителей, других взрослых, преступника это остановит.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rPr>
          <w:b/>
        </w:rPr>
        <w:t>Родители ВСЕГДА</w:t>
      </w:r>
      <w:r w:rsidRPr="00E72867">
        <w:t> должны знать куда, к кому идет ребенок, как его можно найти. Убедите детей, что призыв о помощи – это не свидетельство трусости, а необходимое средство защиты или даже спасения. Пусть смело зовут на помощь в случае чьих-либо домогательств.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 xml:space="preserve">Если относительно какого-то незнакомца у ребенка возникли подозрения, пусть сразу же сменит маршрут. По телефону пусть сделает вид, что на улице его встретит папа или взрослый друг. </w:t>
      </w:r>
      <w:proofErr w:type="gramStart"/>
      <w:r w:rsidRPr="00E72867">
        <w:t>Надо сказать</w:t>
      </w:r>
      <w:proofErr w:type="gramEnd"/>
      <w:r w:rsidRPr="00E72867">
        <w:t xml:space="preserve"> об этом громко в трубку телефона.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 xml:space="preserve">Мобильный телефон сегодня решает многие проблемы. Необходимо контролировать, чтобы аккумулятор был всегда заряжен, а номер телефона родителей, а также </w:t>
      </w:r>
      <w:r w:rsidRPr="00E72867">
        <w:rPr>
          <w:b/>
        </w:rPr>
        <w:t>«102»</w:t>
      </w:r>
      <w:r w:rsidRPr="00E72867">
        <w:t xml:space="preserve"> находился в режиме быстрого набора или на рабочем столе смартфона.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Особое внимание ребенок должен обращать на автомобили, которые проезжают мимо. Если возникли подозрения или реальная угроза, надо перейти на противоположную сторону улицы или бежать в сторону, противоположную движению автомобиля.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В детях необходимо воспитывать строгие правила поведения и требования к себе. В противном случае их нестрогое соблюдение легко может оказаться провоцирующим для преступников. Обращайте внимание на увлечение детей сексуальной литературой, видеофильмами с эротическими сценами.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rPr>
          <w:b/>
        </w:rPr>
        <w:t>НАДО ПОМНИТЬ</w:t>
      </w:r>
      <w:r w:rsidRPr="00E72867">
        <w:t>, что преступники могут применить не только насильственные, но и «соблазнительные» приемы. Они могут предложить конфеты, мороженое, игрушки, либо обещают что-то показать интересное. Соблазнитель зовет вместе погулять, либо напрашивается в провожатые.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rPr>
          <w:b/>
        </w:rPr>
        <w:lastRenderedPageBreak/>
        <w:t>ЗНАЙТЕ</w:t>
      </w:r>
      <w:r w:rsidRPr="00E72867">
        <w:t>, что дети охотнее идут на контакт (особенно с 6 до 12 лет), что прибавляет насильнику уверенности, он стремится расположить к себе ребенка, одновременно обещает в обоюдных половых действиях безобидную и приятную забаву.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rPr>
          <w:b/>
        </w:rPr>
        <w:t>НЕРЕДКО </w:t>
      </w:r>
      <w:r w:rsidRPr="00E72867">
        <w:t>преступником оказывается человек, который находится с детьми и подростками в каких-либо повседневных служебных контактах (руководит кружками, секциями, занимается репетиторством).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Жертвами половых преступлений чаще оказываются дети и подростки, запущенные с точки зрения полового воспитания. По этой причине некоторые дети утрачивают чувство стыдливости, другие воспитываются в такой покорности взрослым, что в случае половых домогательств не смеют им противостоять. Пусть дети не позволяют, чтобы незнакомцы, знакомые или даже дальние родственники нарушали их половую неприкосновенность.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Постарайтесь, чтобы дети рассказывали вам обо всем, что происходит с ними. Объясните, что насильники или вежливо уговаривают, или запугивают детей, добиваясь, чтобы они сохранили это втайне.</w:t>
      </w:r>
    </w:p>
    <w:p w:rsidR="00976DE0" w:rsidRPr="00E72867" w:rsidRDefault="00976DE0" w:rsidP="00E72867">
      <w:pPr>
        <w:spacing w:after="0"/>
        <w:ind w:firstLine="709"/>
        <w:contextualSpacing/>
        <w:jc w:val="both"/>
        <w:rPr>
          <w:b/>
        </w:rPr>
      </w:pPr>
      <w:r w:rsidRPr="00E72867">
        <w:rPr>
          <w:b/>
        </w:rPr>
        <w:t>Что делать, если страшное уже произошло?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Даже если сексуальное нападение не закончилось изнасилованием, ребенок переживает психологический шок. В этой ситуации ему, как никогда, нужны ваши помощь, любовь, понимание и такт.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Зачастую малыш не сразу рассказывает о случившемся с ним, испытывая страх, позор и стыд. Однако если вы будете внимательны, то можете заметить физические признаки сексуального надругательства: изменившаяся походка, необычная поза при сидении, плохое самочувствие ребенка из-за болей в половых органах, синяки на теле, частое принятие ванны (попытка «очиститься», смыть «грязь»), частое мочеиспускание, плохой аппетит.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Происшедшее отражается на психическом состоянии и поведении ребенка: он угнетен, стал беспокойно спать, его мучают ночные кошмары, появились новые или усилились старые страхи, часто плачет, стал отчужденным или, наоборот, проявляет чрезмерную привязанность.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В сложившейся ситуации важно вывести малыша на откровенный разговор. Если он получит возможность рассказать о том, что случилось, это поможет ему, по мнению психологов, мягче пережить стресс. Вызывая ребенка на разговор, можно сказать следующее: «Я вижу, что тебе очень плохо, чувствую, как тебе тяжело. Я понимаю, что ты не пускаешь меня к своей беде, потому что хочешь уберечь меня, хочешь сам выстоять в трудное для тебя время и поэтому отгородился от меня стеной. Разреши мне тебе помочь».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lastRenderedPageBreak/>
        <w:t>Следует знать, что первые месяцы наиболее тяжелые для ребенка и малейшее воспоминание может вызвать истерику. В этот момент главное — дать ему почувствовать, как сильно вы его любите, как он вам близок и дорог.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Не показывайте ребенку своих переживаний по поводу того, что произошло. В разговоре не употребляйте выражений типа «как это грязно», «как отвратительно» и т. д. Это может вызвать у ребенка чувство вины за то, в чем он абсолютно не виноват.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Постарайтесь сохранить происшедшее в тайне от соседей, знакомых, приятелей ребенка, так как любое неосторожное слово или даже жалость с их стороны ухудшат ситуацию. И уж тем более не обсуждайте то, что произошло, при ребенке. Ему нужно, чтобы окружающие принимали его таким, как и раньше. Он не должен чувствовать себя «белой вороной», ловить сочувственные взгляды и слышать перешептывания за спиной.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Следует отдавать себе отчет, что забыть о пережитом малыш не сможет никогда. Тем не менее, эпизод насилия постепенно будет стираться из его памяти. Будьте готовы к тому, что еще несколько месяцев ребенок будет находиться в депрессивном состоянии. Ваша задача — поддержать его.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Обязательно обратитесь за помощью в милицию. Ваши показания помогут найти преступника. Он должен быть наказан за надругательство над вашим ребенком, кроме того, вы защитите от насилия других детей, а возможно, и сохраните им жизнь.</w:t>
      </w:r>
    </w:p>
    <w:p w:rsidR="00976DE0" w:rsidRPr="00E72867" w:rsidRDefault="00976DE0" w:rsidP="00E72867">
      <w:pPr>
        <w:spacing w:after="0"/>
        <w:ind w:firstLine="709"/>
        <w:contextualSpacing/>
        <w:jc w:val="both"/>
      </w:pPr>
      <w:r w:rsidRPr="00E72867">
        <w:t> </w:t>
      </w:r>
    </w:p>
    <w:p w:rsidR="00883732" w:rsidRPr="00E72867" w:rsidRDefault="00883732" w:rsidP="00E72867">
      <w:pPr>
        <w:spacing w:after="0"/>
        <w:ind w:firstLine="709"/>
        <w:contextualSpacing/>
        <w:jc w:val="both"/>
      </w:pPr>
    </w:p>
    <w:sectPr w:rsidR="00883732" w:rsidRPr="00E7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C9"/>
    <w:rsid w:val="000156AF"/>
    <w:rsid w:val="00015DA0"/>
    <w:rsid w:val="0003419C"/>
    <w:rsid w:val="0004064F"/>
    <w:rsid w:val="00040F77"/>
    <w:rsid w:val="000531E7"/>
    <w:rsid w:val="00060603"/>
    <w:rsid w:val="0007001E"/>
    <w:rsid w:val="00077E71"/>
    <w:rsid w:val="00094D07"/>
    <w:rsid w:val="000A5A59"/>
    <w:rsid w:val="000C7460"/>
    <w:rsid w:val="000E0CC8"/>
    <w:rsid w:val="000E3B00"/>
    <w:rsid w:val="000F5E10"/>
    <w:rsid w:val="001054EB"/>
    <w:rsid w:val="001273A1"/>
    <w:rsid w:val="001534EF"/>
    <w:rsid w:val="00162B00"/>
    <w:rsid w:val="001731CE"/>
    <w:rsid w:val="00187D37"/>
    <w:rsid w:val="00197AB1"/>
    <w:rsid w:val="001A0E35"/>
    <w:rsid w:val="001A2E50"/>
    <w:rsid w:val="001B5B05"/>
    <w:rsid w:val="001B64CE"/>
    <w:rsid w:val="001C2ED8"/>
    <w:rsid w:val="001C78E2"/>
    <w:rsid w:val="001D23D6"/>
    <w:rsid w:val="001E0DA9"/>
    <w:rsid w:val="001F10E2"/>
    <w:rsid w:val="001F40D8"/>
    <w:rsid w:val="00214182"/>
    <w:rsid w:val="00214283"/>
    <w:rsid w:val="002159A6"/>
    <w:rsid w:val="00221F96"/>
    <w:rsid w:val="0022304B"/>
    <w:rsid w:val="00236766"/>
    <w:rsid w:val="00237B1C"/>
    <w:rsid w:val="00242C28"/>
    <w:rsid w:val="00255A31"/>
    <w:rsid w:val="00286784"/>
    <w:rsid w:val="00290A87"/>
    <w:rsid w:val="002B21C5"/>
    <w:rsid w:val="002B30BF"/>
    <w:rsid w:val="002C0054"/>
    <w:rsid w:val="002C1B6A"/>
    <w:rsid w:val="002D0DF8"/>
    <w:rsid w:val="002D6018"/>
    <w:rsid w:val="002F4469"/>
    <w:rsid w:val="002F58E3"/>
    <w:rsid w:val="003015F1"/>
    <w:rsid w:val="00307D58"/>
    <w:rsid w:val="003131DF"/>
    <w:rsid w:val="0034022C"/>
    <w:rsid w:val="00343131"/>
    <w:rsid w:val="00352C4C"/>
    <w:rsid w:val="003702E9"/>
    <w:rsid w:val="0037225E"/>
    <w:rsid w:val="00385129"/>
    <w:rsid w:val="003A61D6"/>
    <w:rsid w:val="003D455F"/>
    <w:rsid w:val="003E4615"/>
    <w:rsid w:val="004175B0"/>
    <w:rsid w:val="00422D06"/>
    <w:rsid w:val="00424744"/>
    <w:rsid w:val="004326E8"/>
    <w:rsid w:val="0045289D"/>
    <w:rsid w:val="00462842"/>
    <w:rsid w:val="004647A4"/>
    <w:rsid w:val="00467963"/>
    <w:rsid w:val="00493A07"/>
    <w:rsid w:val="00497354"/>
    <w:rsid w:val="004A1488"/>
    <w:rsid w:val="004A2949"/>
    <w:rsid w:val="004A3A0E"/>
    <w:rsid w:val="004B3D81"/>
    <w:rsid w:val="004D335A"/>
    <w:rsid w:val="004D7638"/>
    <w:rsid w:val="004E0DAE"/>
    <w:rsid w:val="004E19C8"/>
    <w:rsid w:val="005056B6"/>
    <w:rsid w:val="00512156"/>
    <w:rsid w:val="00512181"/>
    <w:rsid w:val="00514FA0"/>
    <w:rsid w:val="0051730F"/>
    <w:rsid w:val="0053463C"/>
    <w:rsid w:val="00534BC2"/>
    <w:rsid w:val="00553C2F"/>
    <w:rsid w:val="00556FF3"/>
    <w:rsid w:val="005616C2"/>
    <w:rsid w:val="005636DA"/>
    <w:rsid w:val="00577024"/>
    <w:rsid w:val="005878AD"/>
    <w:rsid w:val="005932FF"/>
    <w:rsid w:val="005942A5"/>
    <w:rsid w:val="005A19BD"/>
    <w:rsid w:val="005A2435"/>
    <w:rsid w:val="005A4158"/>
    <w:rsid w:val="005C4689"/>
    <w:rsid w:val="005D3E3E"/>
    <w:rsid w:val="005D3E61"/>
    <w:rsid w:val="005E0B29"/>
    <w:rsid w:val="005E234C"/>
    <w:rsid w:val="005F18D9"/>
    <w:rsid w:val="006007B7"/>
    <w:rsid w:val="00606741"/>
    <w:rsid w:val="006250F7"/>
    <w:rsid w:val="00632877"/>
    <w:rsid w:val="00644AFE"/>
    <w:rsid w:val="006526CF"/>
    <w:rsid w:val="006608B1"/>
    <w:rsid w:val="00663D21"/>
    <w:rsid w:val="006950EB"/>
    <w:rsid w:val="006B1614"/>
    <w:rsid w:val="006C585F"/>
    <w:rsid w:val="006D0F9D"/>
    <w:rsid w:val="006D2617"/>
    <w:rsid w:val="006F7949"/>
    <w:rsid w:val="00725773"/>
    <w:rsid w:val="0072697A"/>
    <w:rsid w:val="00727E25"/>
    <w:rsid w:val="00737C4B"/>
    <w:rsid w:val="00743816"/>
    <w:rsid w:val="007479B6"/>
    <w:rsid w:val="00761E62"/>
    <w:rsid w:val="0077429A"/>
    <w:rsid w:val="00777ED4"/>
    <w:rsid w:val="00782ECA"/>
    <w:rsid w:val="007854DB"/>
    <w:rsid w:val="00794267"/>
    <w:rsid w:val="007A19C4"/>
    <w:rsid w:val="007A1A65"/>
    <w:rsid w:val="007A54CC"/>
    <w:rsid w:val="007B0DDE"/>
    <w:rsid w:val="007B6A7B"/>
    <w:rsid w:val="007D3947"/>
    <w:rsid w:val="007E69DD"/>
    <w:rsid w:val="007F5F56"/>
    <w:rsid w:val="007F7325"/>
    <w:rsid w:val="00807FDF"/>
    <w:rsid w:val="00811F94"/>
    <w:rsid w:val="008173A1"/>
    <w:rsid w:val="008268BC"/>
    <w:rsid w:val="00843F78"/>
    <w:rsid w:val="00872592"/>
    <w:rsid w:val="0088090B"/>
    <w:rsid w:val="00883732"/>
    <w:rsid w:val="008839DD"/>
    <w:rsid w:val="00884DC9"/>
    <w:rsid w:val="008878B0"/>
    <w:rsid w:val="00890FCA"/>
    <w:rsid w:val="00897A3B"/>
    <w:rsid w:val="008A27B9"/>
    <w:rsid w:val="008A51DE"/>
    <w:rsid w:val="008B3B2B"/>
    <w:rsid w:val="008B5914"/>
    <w:rsid w:val="008C0695"/>
    <w:rsid w:val="008C5E0A"/>
    <w:rsid w:val="008D6A69"/>
    <w:rsid w:val="008D6AB8"/>
    <w:rsid w:val="008E2F6B"/>
    <w:rsid w:val="008F1403"/>
    <w:rsid w:val="009167FC"/>
    <w:rsid w:val="00930C45"/>
    <w:rsid w:val="00936102"/>
    <w:rsid w:val="00957030"/>
    <w:rsid w:val="009661FD"/>
    <w:rsid w:val="00970D68"/>
    <w:rsid w:val="0097521E"/>
    <w:rsid w:val="00976DE0"/>
    <w:rsid w:val="009803DD"/>
    <w:rsid w:val="009828BD"/>
    <w:rsid w:val="009848EF"/>
    <w:rsid w:val="009A624F"/>
    <w:rsid w:val="009C29DE"/>
    <w:rsid w:val="009D58DB"/>
    <w:rsid w:val="009F0492"/>
    <w:rsid w:val="009F199C"/>
    <w:rsid w:val="00A004B6"/>
    <w:rsid w:val="00A07563"/>
    <w:rsid w:val="00A2033E"/>
    <w:rsid w:val="00A2036E"/>
    <w:rsid w:val="00A24CB9"/>
    <w:rsid w:val="00A26E43"/>
    <w:rsid w:val="00A2772E"/>
    <w:rsid w:val="00A32E34"/>
    <w:rsid w:val="00A413D3"/>
    <w:rsid w:val="00A415A4"/>
    <w:rsid w:val="00A50759"/>
    <w:rsid w:val="00A510E5"/>
    <w:rsid w:val="00A539ED"/>
    <w:rsid w:val="00A61767"/>
    <w:rsid w:val="00A72D00"/>
    <w:rsid w:val="00A74864"/>
    <w:rsid w:val="00A74D65"/>
    <w:rsid w:val="00A7683A"/>
    <w:rsid w:val="00A84BCA"/>
    <w:rsid w:val="00A90A1C"/>
    <w:rsid w:val="00A92F19"/>
    <w:rsid w:val="00A9691D"/>
    <w:rsid w:val="00A979A3"/>
    <w:rsid w:val="00AA28B9"/>
    <w:rsid w:val="00AB1806"/>
    <w:rsid w:val="00AC4DAE"/>
    <w:rsid w:val="00AD6C0C"/>
    <w:rsid w:val="00AD7A4C"/>
    <w:rsid w:val="00AE6A8A"/>
    <w:rsid w:val="00AF55FB"/>
    <w:rsid w:val="00B0671C"/>
    <w:rsid w:val="00B36960"/>
    <w:rsid w:val="00B420A8"/>
    <w:rsid w:val="00B42E53"/>
    <w:rsid w:val="00B45E2F"/>
    <w:rsid w:val="00B7074E"/>
    <w:rsid w:val="00B753CE"/>
    <w:rsid w:val="00B921D6"/>
    <w:rsid w:val="00B94B4D"/>
    <w:rsid w:val="00B97CB7"/>
    <w:rsid w:val="00BB37C5"/>
    <w:rsid w:val="00BB64A4"/>
    <w:rsid w:val="00BD3419"/>
    <w:rsid w:val="00BE128F"/>
    <w:rsid w:val="00BE520A"/>
    <w:rsid w:val="00C03A54"/>
    <w:rsid w:val="00C06AF3"/>
    <w:rsid w:val="00C37FFA"/>
    <w:rsid w:val="00C4229A"/>
    <w:rsid w:val="00C51081"/>
    <w:rsid w:val="00C82BC4"/>
    <w:rsid w:val="00C8789C"/>
    <w:rsid w:val="00C90515"/>
    <w:rsid w:val="00C92F5B"/>
    <w:rsid w:val="00CC786A"/>
    <w:rsid w:val="00CD052A"/>
    <w:rsid w:val="00CD39A9"/>
    <w:rsid w:val="00CD653A"/>
    <w:rsid w:val="00CE7CEF"/>
    <w:rsid w:val="00CF112F"/>
    <w:rsid w:val="00CF717D"/>
    <w:rsid w:val="00D00CC4"/>
    <w:rsid w:val="00D16077"/>
    <w:rsid w:val="00D22057"/>
    <w:rsid w:val="00D31BA0"/>
    <w:rsid w:val="00D412EF"/>
    <w:rsid w:val="00D46EB3"/>
    <w:rsid w:val="00D52111"/>
    <w:rsid w:val="00D57AD9"/>
    <w:rsid w:val="00D826ED"/>
    <w:rsid w:val="00D868AC"/>
    <w:rsid w:val="00D87FDC"/>
    <w:rsid w:val="00D96F0F"/>
    <w:rsid w:val="00DA696D"/>
    <w:rsid w:val="00DB0059"/>
    <w:rsid w:val="00DB3145"/>
    <w:rsid w:val="00DB38DE"/>
    <w:rsid w:val="00DB3A87"/>
    <w:rsid w:val="00DB4F5D"/>
    <w:rsid w:val="00DC033D"/>
    <w:rsid w:val="00DC3B64"/>
    <w:rsid w:val="00DD1D70"/>
    <w:rsid w:val="00DD2264"/>
    <w:rsid w:val="00DD6B07"/>
    <w:rsid w:val="00DE0B6D"/>
    <w:rsid w:val="00DE3312"/>
    <w:rsid w:val="00DF0CF3"/>
    <w:rsid w:val="00E04371"/>
    <w:rsid w:val="00E220EF"/>
    <w:rsid w:val="00E313BB"/>
    <w:rsid w:val="00E32AB1"/>
    <w:rsid w:val="00E60935"/>
    <w:rsid w:val="00E613F9"/>
    <w:rsid w:val="00E669F0"/>
    <w:rsid w:val="00E72867"/>
    <w:rsid w:val="00E7315D"/>
    <w:rsid w:val="00E76A1A"/>
    <w:rsid w:val="00E810EC"/>
    <w:rsid w:val="00E82C5A"/>
    <w:rsid w:val="00E84654"/>
    <w:rsid w:val="00E97780"/>
    <w:rsid w:val="00EB404F"/>
    <w:rsid w:val="00EC2587"/>
    <w:rsid w:val="00EC784B"/>
    <w:rsid w:val="00ED2038"/>
    <w:rsid w:val="00ED59DB"/>
    <w:rsid w:val="00EF30B2"/>
    <w:rsid w:val="00EF7A29"/>
    <w:rsid w:val="00EF7D96"/>
    <w:rsid w:val="00F2439F"/>
    <w:rsid w:val="00F44638"/>
    <w:rsid w:val="00F45780"/>
    <w:rsid w:val="00F47F21"/>
    <w:rsid w:val="00F66531"/>
    <w:rsid w:val="00F737CE"/>
    <w:rsid w:val="00F8375F"/>
    <w:rsid w:val="00F93829"/>
    <w:rsid w:val="00FB6A5F"/>
    <w:rsid w:val="00FB6C88"/>
    <w:rsid w:val="00FC3F1F"/>
    <w:rsid w:val="00FE372B"/>
    <w:rsid w:val="00FE7DB7"/>
    <w:rsid w:val="00FF1C4F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9B75"/>
  <w15:docId w15:val="{88BA3416-8A2D-4004-A938-9A866BBC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D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 Брикиных</cp:lastModifiedBy>
  <cp:revision>2</cp:revision>
  <dcterms:created xsi:type="dcterms:W3CDTF">2021-11-14T17:28:00Z</dcterms:created>
  <dcterms:modified xsi:type="dcterms:W3CDTF">2021-11-14T17:28:00Z</dcterms:modified>
</cp:coreProperties>
</file>